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C7F" w:rsidRDefault="006265C3" w:rsidP="000C310B">
      <w:pPr>
        <w:pStyle w:val="NormalWeb"/>
        <w:spacing w:beforeAutospacing="0" w:after="100" w:line="360" w:lineRule="auto"/>
        <w:jc w:val="both"/>
        <w:rPr>
          <w:rStyle w:val="Strong"/>
          <w:rFonts w:ascii="Book Antiqua" w:hAnsi="Book Antiqua"/>
        </w:rPr>
      </w:pPr>
      <w:r w:rsidRPr="000C310B">
        <w:rPr>
          <w:rStyle w:val="Strong"/>
          <w:rFonts w:ascii="Book Antiqua" w:hAnsi="Book Antiqua"/>
        </w:rPr>
        <w:t xml:space="preserve">PRESS </w:t>
      </w:r>
      <w:r w:rsidRPr="000C310B">
        <w:rPr>
          <w:rStyle w:val="Strong"/>
          <w:rFonts w:ascii="Book Antiqua" w:hAnsi="Book Antiqua"/>
        </w:rPr>
        <w:t>RELEASE</w:t>
      </w:r>
    </w:p>
    <w:p w:rsidR="000C310B" w:rsidRPr="000C310B" w:rsidRDefault="000C310B" w:rsidP="000C310B">
      <w:pPr>
        <w:pStyle w:val="NormalWeb"/>
        <w:spacing w:beforeAutospacing="0" w:after="100" w:line="360" w:lineRule="auto"/>
        <w:jc w:val="center"/>
        <w:rPr>
          <w:rFonts w:ascii="Book Antiqua" w:hAnsi="Book Antiqua"/>
          <w:b/>
          <w:u w:val="single"/>
        </w:rPr>
      </w:pPr>
      <w:r w:rsidRPr="000C310B">
        <w:rPr>
          <w:rFonts w:ascii="Book Antiqua" w:hAnsi="Book Antiqua"/>
          <w:b/>
          <w:u w:val="single"/>
        </w:rPr>
        <w:t>FIVE LEGAL LUMINARIES CALLED TO THE INNER BAR</w:t>
      </w:r>
    </w:p>
    <w:p w:rsidR="00D34C7F" w:rsidRPr="000C310B" w:rsidRDefault="006265C3" w:rsidP="000C310B">
      <w:pPr>
        <w:pStyle w:val="NormalWeb"/>
        <w:spacing w:beforeAutospacing="0" w:after="100" w:line="360" w:lineRule="auto"/>
        <w:jc w:val="both"/>
        <w:rPr>
          <w:rFonts w:ascii="Book Antiqua" w:hAnsi="Book Antiqua"/>
        </w:rPr>
      </w:pPr>
      <w:r w:rsidRPr="000C310B">
        <w:rPr>
          <w:rFonts w:ascii="Book Antiqua" w:hAnsi="Book Antiqua"/>
          <w:b/>
          <w:bCs/>
        </w:rPr>
        <w:t>L</w:t>
      </w:r>
      <w:r w:rsidRPr="000C310B">
        <w:rPr>
          <w:rFonts w:ascii="Book Antiqua" w:hAnsi="Book Antiqua"/>
          <w:b/>
          <w:bCs/>
        </w:rPr>
        <w:t>usaka</w:t>
      </w:r>
      <w:r w:rsidRPr="000C310B">
        <w:rPr>
          <w:rFonts w:ascii="Book Antiqua" w:hAnsi="Book Antiqua"/>
          <w:b/>
          <w:bCs/>
        </w:rPr>
        <w:t xml:space="preserve">, 17th June 2024 </w:t>
      </w:r>
      <w:r w:rsidRPr="000C310B">
        <w:rPr>
          <w:rFonts w:ascii="Book Antiqua" w:hAnsi="Book Antiqua"/>
        </w:rPr>
        <w:t xml:space="preserve">– </w:t>
      </w:r>
      <w:r w:rsidR="000C310B" w:rsidRPr="000C310B">
        <w:rPr>
          <w:rFonts w:ascii="Book Antiqua" w:hAnsi="Book Antiqua"/>
        </w:rPr>
        <w:t>His Lordship the Hon. Chief Justice Dr. Mumba Malila, SC this morning admitt</w:t>
      </w:r>
      <w:r w:rsidR="000C310B">
        <w:rPr>
          <w:rFonts w:ascii="Book Antiqua" w:hAnsi="Book Antiqua"/>
        </w:rPr>
        <w:t>ed</w:t>
      </w:r>
      <w:bookmarkStart w:id="0" w:name="_GoBack"/>
      <w:bookmarkEnd w:id="0"/>
      <w:r w:rsidR="000C310B" w:rsidRPr="000C310B">
        <w:rPr>
          <w:rFonts w:ascii="Book Antiqua" w:hAnsi="Book Antiqua"/>
        </w:rPr>
        <w:t xml:space="preserve"> five lawyers to the much-esteemed rank and file of State Counsel. This f</w:t>
      </w:r>
      <w:r w:rsidRPr="000C310B">
        <w:rPr>
          <w:rFonts w:ascii="Book Antiqua" w:hAnsi="Book Antiqua"/>
        </w:rPr>
        <w:t>ollow</w:t>
      </w:r>
      <w:r w:rsidR="000C310B" w:rsidRPr="000C310B">
        <w:rPr>
          <w:rFonts w:ascii="Book Antiqua" w:hAnsi="Book Antiqua"/>
        </w:rPr>
        <w:t>s</w:t>
      </w:r>
      <w:r w:rsidRPr="000C310B">
        <w:rPr>
          <w:rFonts w:ascii="Book Antiqua" w:hAnsi="Book Antiqua"/>
        </w:rPr>
        <w:t xml:space="preserve"> their appointment </w:t>
      </w:r>
      <w:r w:rsidR="000C310B" w:rsidRPr="000C310B">
        <w:rPr>
          <w:rFonts w:ascii="Book Antiqua" w:hAnsi="Book Antiqua"/>
        </w:rPr>
        <w:t>on 16</w:t>
      </w:r>
      <w:r w:rsidR="000C310B" w:rsidRPr="000C310B">
        <w:rPr>
          <w:rFonts w:ascii="Book Antiqua" w:hAnsi="Book Antiqua"/>
          <w:vertAlign w:val="superscript"/>
        </w:rPr>
        <w:t>th</w:t>
      </w:r>
      <w:r w:rsidR="000C310B" w:rsidRPr="000C310B">
        <w:rPr>
          <w:rFonts w:ascii="Book Antiqua" w:hAnsi="Book Antiqua"/>
        </w:rPr>
        <w:t xml:space="preserve"> February 2024 </w:t>
      </w:r>
      <w:r w:rsidRPr="000C310B">
        <w:rPr>
          <w:rFonts w:ascii="Book Antiqua" w:hAnsi="Book Antiqua"/>
        </w:rPr>
        <w:t>and</w:t>
      </w:r>
      <w:r w:rsidR="000C310B" w:rsidRPr="000C310B">
        <w:rPr>
          <w:rFonts w:ascii="Book Antiqua" w:hAnsi="Book Antiqua"/>
        </w:rPr>
        <w:t xml:space="preserve"> subsequent</w:t>
      </w:r>
      <w:r w:rsidRPr="000C310B">
        <w:rPr>
          <w:rFonts w:ascii="Book Antiqua" w:hAnsi="Book Antiqua"/>
        </w:rPr>
        <w:t xml:space="preserve"> swearing-in by the President of Zambia, His Excellency Hakainde Hichilema, on 13th March 2024</w:t>
      </w:r>
      <w:r w:rsidR="000C310B" w:rsidRPr="000C310B">
        <w:rPr>
          <w:rFonts w:ascii="Book Antiqua" w:hAnsi="Book Antiqua"/>
        </w:rPr>
        <w:t xml:space="preserve">. </w:t>
      </w:r>
    </w:p>
    <w:p w:rsidR="00D34C7F" w:rsidRPr="000C310B" w:rsidRDefault="006265C3" w:rsidP="000C310B">
      <w:pPr>
        <w:pStyle w:val="NormalWeb"/>
        <w:spacing w:beforeAutospacing="0" w:after="100" w:line="360" w:lineRule="auto"/>
        <w:jc w:val="both"/>
        <w:rPr>
          <w:rFonts w:ascii="Book Antiqua" w:hAnsi="Book Antiqua"/>
        </w:rPr>
      </w:pPr>
      <w:r w:rsidRPr="000C310B">
        <w:rPr>
          <w:rFonts w:ascii="Book Antiqua" w:hAnsi="Book Antiqua"/>
        </w:rPr>
        <w:t>The newly admitted State</w:t>
      </w:r>
      <w:r w:rsidRPr="000C310B">
        <w:rPr>
          <w:rFonts w:ascii="Book Antiqua" w:hAnsi="Book Antiqua"/>
        </w:rPr>
        <w:t xml:space="preserve"> Counsel include the Speaker of the National Assembly, </w:t>
      </w:r>
      <w:proofErr w:type="spellStart"/>
      <w:r w:rsidRPr="000C310B">
        <w:rPr>
          <w:rFonts w:ascii="Book Antiqua" w:hAnsi="Book Antiqua"/>
        </w:rPr>
        <w:t>Ms</w:t>
      </w:r>
      <w:proofErr w:type="spellEnd"/>
      <w:r w:rsidRPr="000C310B">
        <w:rPr>
          <w:rFonts w:ascii="Book Antiqua" w:hAnsi="Book Antiqua"/>
        </w:rPr>
        <w:t xml:space="preserve"> </w:t>
      </w:r>
      <w:proofErr w:type="spellStart"/>
      <w:r w:rsidRPr="000C310B">
        <w:rPr>
          <w:rFonts w:ascii="Book Antiqua" w:hAnsi="Book Antiqua"/>
        </w:rPr>
        <w:t>Mutti</w:t>
      </w:r>
      <w:proofErr w:type="spellEnd"/>
      <w:r w:rsidRPr="000C310B">
        <w:rPr>
          <w:rFonts w:ascii="Book Antiqua" w:hAnsi="Book Antiqua"/>
        </w:rPr>
        <w:t xml:space="preserve"> </w:t>
      </w:r>
      <w:proofErr w:type="spellStart"/>
      <w:r w:rsidRPr="000C310B">
        <w:rPr>
          <w:rFonts w:ascii="Book Antiqua" w:hAnsi="Book Antiqua"/>
        </w:rPr>
        <w:t>Kashumba</w:t>
      </w:r>
      <w:proofErr w:type="spellEnd"/>
      <w:r w:rsidRPr="000C310B">
        <w:rPr>
          <w:rFonts w:ascii="Book Antiqua" w:hAnsi="Book Antiqua"/>
        </w:rPr>
        <w:t xml:space="preserve"> </w:t>
      </w:r>
      <w:proofErr w:type="spellStart"/>
      <w:r w:rsidRPr="000C310B">
        <w:rPr>
          <w:rFonts w:ascii="Book Antiqua" w:hAnsi="Book Antiqua"/>
        </w:rPr>
        <w:t>Butete</w:t>
      </w:r>
      <w:proofErr w:type="spellEnd"/>
      <w:r w:rsidRPr="000C310B">
        <w:rPr>
          <w:rFonts w:ascii="Book Antiqua" w:hAnsi="Book Antiqua"/>
        </w:rPr>
        <w:t xml:space="preserve"> Nelly, </w:t>
      </w:r>
      <w:r w:rsidR="000C310B" w:rsidRPr="000C310B">
        <w:rPr>
          <w:rFonts w:ascii="Book Antiqua" w:hAnsi="Book Antiqua"/>
        </w:rPr>
        <w:t xml:space="preserve">SC, </w:t>
      </w:r>
      <w:r w:rsidRPr="000C310B">
        <w:rPr>
          <w:rFonts w:ascii="Book Antiqua" w:hAnsi="Book Antiqua"/>
        </w:rPr>
        <w:t xml:space="preserve">MP; the Minister of Home Affairs and Internal Security, Hon </w:t>
      </w:r>
      <w:proofErr w:type="spellStart"/>
      <w:r w:rsidRPr="000C310B">
        <w:rPr>
          <w:rFonts w:ascii="Book Antiqua" w:hAnsi="Book Antiqua"/>
        </w:rPr>
        <w:t>Mr</w:t>
      </w:r>
      <w:proofErr w:type="spellEnd"/>
      <w:r w:rsidRPr="000C310B">
        <w:rPr>
          <w:rFonts w:ascii="Book Antiqua" w:hAnsi="Book Antiqua"/>
        </w:rPr>
        <w:t xml:space="preserve"> </w:t>
      </w:r>
      <w:proofErr w:type="spellStart"/>
      <w:r w:rsidRPr="000C310B">
        <w:rPr>
          <w:rFonts w:ascii="Book Antiqua" w:hAnsi="Book Antiqua"/>
        </w:rPr>
        <w:t>Mwiimbu</w:t>
      </w:r>
      <w:proofErr w:type="spellEnd"/>
      <w:r w:rsidRPr="000C310B">
        <w:rPr>
          <w:rFonts w:ascii="Book Antiqua" w:hAnsi="Book Antiqua"/>
        </w:rPr>
        <w:t xml:space="preserve"> Jack Jacob,</w:t>
      </w:r>
      <w:r w:rsidR="000C310B" w:rsidRPr="000C310B">
        <w:rPr>
          <w:rFonts w:ascii="Book Antiqua" w:hAnsi="Book Antiqua"/>
        </w:rPr>
        <w:t xml:space="preserve"> SC,</w:t>
      </w:r>
      <w:r w:rsidRPr="000C310B">
        <w:rPr>
          <w:rFonts w:ascii="Book Antiqua" w:hAnsi="Book Antiqua"/>
        </w:rPr>
        <w:t xml:space="preserve"> MP; the Chairperson of the Electoral Commission of Zambia, </w:t>
      </w:r>
      <w:proofErr w:type="spellStart"/>
      <w:r w:rsidRPr="000C310B">
        <w:rPr>
          <w:rFonts w:ascii="Book Antiqua" w:hAnsi="Book Antiqua"/>
        </w:rPr>
        <w:t>Mrs</w:t>
      </w:r>
      <w:proofErr w:type="spellEnd"/>
      <w:r w:rsidRPr="000C310B">
        <w:rPr>
          <w:rFonts w:ascii="Book Antiqua" w:hAnsi="Book Antiqua"/>
        </w:rPr>
        <w:t xml:space="preserve"> </w:t>
      </w:r>
      <w:proofErr w:type="spellStart"/>
      <w:r w:rsidRPr="000C310B">
        <w:rPr>
          <w:rFonts w:ascii="Book Antiqua" w:hAnsi="Book Antiqua"/>
        </w:rPr>
        <w:t>Zaloumis</w:t>
      </w:r>
      <w:proofErr w:type="spellEnd"/>
      <w:r w:rsidRPr="000C310B">
        <w:rPr>
          <w:rFonts w:ascii="Book Antiqua" w:hAnsi="Book Antiqua"/>
        </w:rPr>
        <w:t xml:space="preserve"> </w:t>
      </w:r>
      <w:proofErr w:type="spellStart"/>
      <w:r w:rsidRPr="000C310B">
        <w:rPr>
          <w:rFonts w:ascii="Book Antiqua" w:hAnsi="Book Antiqua"/>
        </w:rPr>
        <w:t>Ifunga</w:t>
      </w:r>
      <w:proofErr w:type="spellEnd"/>
      <w:r w:rsidRPr="000C310B">
        <w:rPr>
          <w:rFonts w:ascii="Book Antiqua" w:hAnsi="Book Antiqua"/>
        </w:rPr>
        <w:t xml:space="preserve"> </w:t>
      </w:r>
      <w:proofErr w:type="spellStart"/>
      <w:r w:rsidRPr="000C310B">
        <w:rPr>
          <w:rFonts w:ascii="Book Antiqua" w:hAnsi="Book Antiqua"/>
        </w:rPr>
        <w:t>Mwangal</w:t>
      </w:r>
      <w:r w:rsidRPr="000C310B">
        <w:rPr>
          <w:rFonts w:ascii="Book Antiqua" w:hAnsi="Book Antiqua"/>
        </w:rPr>
        <w:t>a</w:t>
      </w:r>
      <w:proofErr w:type="spellEnd"/>
      <w:r w:rsidRPr="000C310B">
        <w:rPr>
          <w:rFonts w:ascii="Book Antiqua" w:hAnsi="Book Antiqua"/>
        </w:rPr>
        <w:t xml:space="preserve"> Frances</w:t>
      </w:r>
      <w:r w:rsidR="000C310B" w:rsidRPr="000C310B">
        <w:rPr>
          <w:rFonts w:ascii="Book Antiqua" w:hAnsi="Book Antiqua"/>
        </w:rPr>
        <w:t>, SC</w:t>
      </w:r>
      <w:r w:rsidRPr="000C310B">
        <w:rPr>
          <w:rFonts w:ascii="Book Antiqua" w:hAnsi="Book Antiqua"/>
        </w:rPr>
        <w:t xml:space="preserve">; the Managing Partner of Musa </w:t>
      </w:r>
      <w:proofErr w:type="spellStart"/>
      <w:r w:rsidRPr="000C310B">
        <w:rPr>
          <w:rFonts w:ascii="Book Antiqua" w:hAnsi="Book Antiqua"/>
        </w:rPr>
        <w:t>Dudhia</w:t>
      </w:r>
      <w:proofErr w:type="spellEnd"/>
      <w:r w:rsidRPr="000C310B">
        <w:rPr>
          <w:rFonts w:ascii="Book Antiqua" w:hAnsi="Book Antiqua"/>
        </w:rPr>
        <w:t xml:space="preserve"> &amp; Co., </w:t>
      </w:r>
      <w:proofErr w:type="spellStart"/>
      <w:r w:rsidRPr="000C310B">
        <w:rPr>
          <w:rFonts w:ascii="Book Antiqua" w:hAnsi="Book Antiqua"/>
        </w:rPr>
        <w:t>Mr</w:t>
      </w:r>
      <w:proofErr w:type="spellEnd"/>
      <w:r w:rsidRPr="000C310B">
        <w:rPr>
          <w:rFonts w:ascii="Book Antiqua" w:hAnsi="Book Antiqua"/>
        </w:rPr>
        <w:t xml:space="preserve"> Musa Abdulla Arshad</w:t>
      </w:r>
      <w:r w:rsidR="000C310B" w:rsidRPr="000C310B">
        <w:rPr>
          <w:rFonts w:ascii="Book Antiqua" w:hAnsi="Book Antiqua"/>
        </w:rPr>
        <w:t>, SC</w:t>
      </w:r>
      <w:r w:rsidRPr="000C310B">
        <w:rPr>
          <w:rFonts w:ascii="Book Antiqua" w:hAnsi="Book Antiqua"/>
        </w:rPr>
        <w:t xml:space="preserve">; and the Vice Chairperson of the Judicial Service Commission and Managing Partner of JB </w:t>
      </w:r>
      <w:proofErr w:type="spellStart"/>
      <w:r w:rsidRPr="000C310B">
        <w:rPr>
          <w:rFonts w:ascii="Book Antiqua" w:hAnsi="Book Antiqua"/>
        </w:rPr>
        <w:t>Sakala</w:t>
      </w:r>
      <w:proofErr w:type="spellEnd"/>
      <w:r w:rsidRPr="000C310B">
        <w:rPr>
          <w:rFonts w:ascii="Book Antiqua" w:hAnsi="Book Antiqua"/>
        </w:rPr>
        <w:t xml:space="preserve"> &amp; Co., </w:t>
      </w:r>
      <w:proofErr w:type="spellStart"/>
      <w:r w:rsidRPr="000C310B">
        <w:rPr>
          <w:rFonts w:ascii="Book Antiqua" w:hAnsi="Book Antiqua"/>
        </w:rPr>
        <w:t>Mrs</w:t>
      </w:r>
      <w:proofErr w:type="spellEnd"/>
      <w:r w:rsidRPr="000C310B">
        <w:rPr>
          <w:rFonts w:ascii="Book Antiqua" w:hAnsi="Book Antiqua"/>
        </w:rPr>
        <w:t xml:space="preserve"> </w:t>
      </w:r>
      <w:proofErr w:type="spellStart"/>
      <w:r w:rsidRPr="000C310B">
        <w:rPr>
          <w:rFonts w:ascii="Book Antiqua" w:hAnsi="Book Antiqua"/>
        </w:rPr>
        <w:t>Chibiya</w:t>
      </w:r>
      <w:proofErr w:type="spellEnd"/>
      <w:r w:rsidRPr="000C310B">
        <w:rPr>
          <w:rFonts w:ascii="Book Antiqua" w:hAnsi="Book Antiqua"/>
        </w:rPr>
        <w:t xml:space="preserve"> </w:t>
      </w:r>
      <w:proofErr w:type="spellStart"/>
      <w:r w:rsidRPr="000C310B">
        <w:rPr>
          <w:rFonts w:ascii="Book Antiqua" w:hAnsi="Book Antiqua"/>
        </w:rPr>
        <w:t>Sakala</w:t>
      </w:r>
      <w:proofErr w:type="spellEnd"/>
      <w:r w:rsidRPr="000C310B">
        <w:rPr>
          <w:rFonts w:ascii="Book Antiqua" w:hAnsi="Book Antiqua"/>
        </w:rPr>
        <w:t xml:space="preserve"> Emily </w:t>
      </w:r>
      <w:proofErr w:type="spellStart"/>
      <w:r w:rsidRPr="000C310B">
        <w:rPr>
          <w:rFonts w:ascii="Book Antiqua" w:hAnsi="Book Antiqua"/>
        </w:rPr>
        <w:t>Kondwa</w:t>
      </w:r>
      <w:proofErr w:type="spellEnd"/>
      <w:r w:rsidR="000C310B" w:rsidRPr="000C310B">
        <w:rPr>
          <w:rFonts w:ascii="Book Antiqua" w:hAnsi="Book Antiqua"/>
        </w:rPr>
        <w:t>, SC</w:t>
      </w:r>
      <w:r w:rsidRPr="000C310B">
        <w:rPr>
          <w:rFonts w:ascii="Book Antiqua" w:hAnsi="Book Antiqua"/>
        </w:rPr>
        <w:t>.</w:t>
      </w:r>
    </w:p>
    <w:p w:rsidR="00D34C7F" w:rsidRPr="000C310B" w:rsidRDefault="006265C3" w:rsidP="000C310B">
      <w:pPr>
        <w:pStyle w:val="NormalWeb"/>
        <w:spacing w:beforeAutospacing="0" w:after="100" w:line="360" w:lineRule="auto"/>
        <w:jc w:val="both"/>
        <w:rPr>
          <w:rFonts w:ascii="Book Antiqua" w:hAnsi="Book Antiqua"/>
        </w:rPr>
      </w:pPr>
      <w:r w:rsidRPr="000C310B">
        <w:rPr>
          <w:rFonts w:ascii="Book Antiqua" w:hAnsi="Book Antiqua"/>
        </w:rPr>
        <w:t xml:space="preserve">In his address, the </w:t>
      </w:r>
      <w:proofErr w:type="spellStart"/>
      <w:r w:rsidRPr="000C310B">
        <w:rPr>
          <w:rFonts w:ascii="Book Antiqua" w:hAnsi="Book Antiqua"/>
        </w:rPr>
        <w:t>Honourable</w:t>
      </w:r>
      <w:proofErr w:type="spellEnd"/>
      <w:r w:rsidRPr="000C310B">
        <w:rPr>
          <w:rFonts w:ascii="Book Antiqua" w:hAnsi="Book Antiqua"/>
        </w:rPr>
        <w:t xml:space="preserve"> Chief Justice</w:t>
      </w:r>
      <w:r w:rsidRPr="000C310B">
        <w:rPr>
          <w:rFonts w:ascii="Book Antiqua" w:hAnsi="Book Antiqua"/>
        </w:rPr>
        <w:t xml:space="preserve"> congratulated the new State Counsel, noting that they are all distinguished senior lawyers who had highly notable careers at the Bar well before taking up their current public service roles. He highlighted that this </w:t>
      </w:r>
      <w:proofErr w:type="spellStart"/>
      <w:r w:rsidRPr="000C310B">
        <w:rPr>
          <w:rFonts w:ascii="Book Antiqua" w:hAnsi="Book Antiqua"/>
        </w:rPr>
        <w:t>honour</w:t>
      </w:r>
      <w:proofErr w:type="spellEnd"/>
      <w:r w:rsidRPr="000C310B">
        <w:rPr>
          <w:rFonts w:ascii="Book Antiqua" w:hAnsi="Book Antiqua"/>
        </w:rPr>
        <w:t xml:space="preserve"> acknowledges their outstanding a</w:t>
      </w:r>
      <w:r w:rsidRPr="000C310B">
        <w:rPr>
          <w:rFonts w:ascii="Book Antiqua" w:hAnsi="Book Antiqua"/>
        </w:rPr>
        <w:t>bilities and significant contributions to the legal profession and the advancement of the law.</w:t>
      </w:r>
    </w:p>
    <w:p w:rsidR="00D34C7F" w:rsidRPr="000C310B" w:rsidRDefault="006265C3" w:rsidP="000C310B">
      <w:pPr>
        <w:pStyle w:val="NormalWeb"/>
        <w:spacing w:beforeAutospacing="0" w:after="100" w:line="360" w:lineRule="auto"/>
        <w:jc w:val="both"/>
        <w:rPr>
          <w:rFonts w:ascii="Book Antiqua" w:hAnsi="Book Antiqua"/>
        </w:rPr>
      </w:pPr>
      <w:r w:rsidRPr="000C310B">
        <w:rPr>
          <w:rFonts w:ascii="Book Antiqua" w:hAnsi="Book Antiqua"/>
        </w:rPr>
        <w:t xml:space="preserve">"This </w:t>
      </w:r>
      <w:proofErr w:type="spellStart"/>
      <w:r w:rsidRPr="000C310B">
        <w:rPr>
          <w:rFonts w:ascii="Book Antiqua" w:hAnsi="Book Antiqua"/>
        </w:rPr>
        <w:t>honour</w:t>
      </w:r>
      <w:proofErr w:type="spellEnd"/>
      <w:r w:rsidRPr="000C310B">
        <w:rPr>
          <w:rFonts w:ascii="Book Antiqua" w:hAnsi="Book Antiqua"/>
        </w:rPr>
        <w:t xml:space="preserve"> and dignity sets you apart among your peers, for it represents a public recognition by the appointing authority of your exceptional abilities as adv</w:t>
      </w:r>
      <w:r w:rsidRPr="000C310B">
        <w:rPr>
          <w:rFonts w:ascii="Book Antiqua" w:hAnsi="Book Antiqua"/>
        </w:rPr>
        <w:t xml:space="preserve">ocates. You should consider it a personal turning point in your professional careers and as a just and deserved reward for the many years of hard work, dedication, and contribution to the legal profession and the development of the law," the Chief Justice </w:t>
      </w:r>
      <w:r w:rsidRPr="000C310B">
        <w:rPr>
          <w:rFonts w:ascii="Book Antiqua" w:hAnsi="Book Antiqua"/>
        </w:rPr>
        <w:t>said.</w:t>
      </w:r>
    </w:p>
    <w:p w:rsidR="00D34C7F" w:rsidRPr="000C310B" w:rsidRDefault="006265C3" w:rsidP="000C310B">
      <w:pPr>
        <w:pStyle w:val="NormalWeb"/>
        <w:spacing w:beforeAutospacing="0" w:after="100" w:line="360" w:lineRule="auto"/>
        <w:jc w:val="both"/>
        <w:rPr>
          <w:rFonts w:ascii="Book Antiqua" w:hAnsi="Book Antiqua"/>
        </w:rPr>
      </w:pPr>
      <w:r w:rsidRPr="000C310B">
        <w:rPr>
          <w:rFonts w:ascii="Book Antiqua" w:hAnsi="Book Antiqua"/>
        </w:rPr>
        <w:lastRenderedPageBreak/>
        <w:t>Reflecting on the significance of the State Counsel title, the Chief Justice added</w:t>
      </w:r>
      <w:r w:rsidRPr="000C310B">
        <w:rPr>
          <w:rFonts w:ascii="Book Antiqua" w:hAnsi="Book Antiqua"/>
        </w:rPr>
        <w:t xml:space="preserve"> that</w:t>
      </w:r>
      <w:r w:rsidRPr="000C310B">
        <w:rPr>
          <w:rFonts w:ascii="Book Antiqua" w:hAnsi="Book Antiqua"/>
        </w:rPr>
        <w:t xml:space="preserve">, "Indeed, this rank and dignity, I dare say, is not just an </w:t>
      </w:r>
      <w:proofErr w:type="spellStart"/>
      <w:r w:rsidRPr="000C310B">
        <w:rPr>
          <w:rFonts w:ascii="Book Antiqua" w:hAnsi="Book Antiqua"/>
        </w:rPr>
        <w:t>honour</w:t>
      </w:r>
      <w:proofErr w:type="spellEnd"/>
      <w:r w:rsidRPr="000C310B">
        <w:rPr>
          <w:rFonts w:ascii="Book Antiqua" w:hAnsi="Book Antiqua"/>
        </w:rPr>
        <w:t xml:space="preserve"> bestowed on you for the legal profession; it is a national legal </w:t>
      </w:r>
      <w:proofErr w:type="spellStart"/>
      <w:r w:rsidRPr="000C310B">
        <w:rPr>
          <w:rFonts w:ascii="Book Antiqua" w:hAnsi="Book Antiqua"/>
        </w:rPr>
        <w:t>honour</w:t>
      </w:r>
      <w:proofErr w:type="spellEnd"/>
      <w:r w:rsidRPr="000C310B">
        <w:rPr>
          <w:rFonts w:ascii="Book Antiqua" w:hAnsi="Book Antiqua"/>
        </w:rPr>
        <w:t xml:space="preserve"> of the highest rank. Yo</w:t>
      </w:r>
      <w:r w:rsidRPr="000C310B">
        <w:rPr>
          <w:rFonts w:ascii="Book Antiqua" w:hAnsi="Book Antiqua"/>
        </w:rPr>
        <w:t>u therefore owe a duty, not only to fellow legal professionals but to fellow citizens and indeed to the nation, to guide and offer your dispassionate legal service when called upon to do so."</w:t>
      </w:r>
    </w:p>
    <w:p w:rsidR="00D34C7F" w:rsidRPr="000C310B" w:rsidRDefault="006265C3" w:rsidP="000C310B">
      <w:pPr>
        <w:pStyle w:val="NormalWeb"/>
        <w:pBdr>
          <w:bottom w:val="single" w:sz="12" w:space="1" w:color="auto"/>
        </w:pBdr>
        <w:spacing w:beforeAutospacing="0" w:after="100" w:line="360" w:lineRule="auto"/>
        <w:jc w:val="both"/>
        <w:rPr>
          <w:rFonts w:ascii="Book Antiqua" w:hAnsi="Book Antiqua"/>
        </w:rPr>
      </w:pPr>
      <w:r w:rsidRPr="000C310B">
        <w:rPr>
          <w:rFonts w:ascii="Book Antiqua" w:hAnsi="Book Antiqua"/>
        </w:rPr>
        <w:t xml:space="preserve">The Chief Justice </w:t>
      </w:r>
      <w:r w:rsidRPr="000C310B">
        <w:rPr>
          <w:rFonts w:ascii="Book Antiqua" w:hAnsi="Book Antiqua"/>
        </w:rPr>
        <w:t xml:space="preserve">also commended the gender balance </w:t>
      </w:r>
      <w:r w:rsidR="000C310B" w:rsidRPr="000C310B">
        <w:rPr>
          <w:rFonts w:ascii="Book Antiqua" w:hAnsi="Book Antiqua"/>
        </w:rPr>
        <w:t>among those called to the Inner Bar this morning,</w:t>
      </w:r>
      <w:r w:rsidRPr="000C310B">
        <w:rPr>
          <w:rFonts w:ascii="Book Antiqua" w:hAnsi="Book Antiqua"/>
        </w:rPr>
        <w:t xml:space="preserve"> with three out of the five being female. He reminded the new State Counsel of their ongoing responsibility to exemplify impeccable conduct and integrity, both in their legal practice and public roles. He urged them to continue their go</w:t>
      </w:r>
      <w:r w:rsidRPr="000C310B">
        <w:rPr>
          <w:rFonts w:ascii="Book Antiqua" w:hAnsi="Book Antiqua"/>
        </w:rPr>
        <w:t xml:space="preserve">od stewardship, as the status of State Counsel is a lifelong </w:t>
      </w:r>
      <w:proofErr w:type="spellStart"/>
      <w:r w:rsidRPr="000C310B">
        <w:rPr>
          <w:rFonts w:ascii="Book Antiqua" w:hAnsi="Book Antiqua"/>
        </w:rPr>
        <w:t>honour</w:t>
      </w:r>
      <w:proofErr w:type="spellEnd"/>
      <w:r w:rsidRPr="000C310B">
        <w:rPr>
          <w:rFonts w:ascii="Book Antiqua" w:hAnsi="Book Antiqua"/>
        </w:rPr>
        <w:t xml:space="preserve"> that carries public expectations even beyond their current assignments.</w:t>
      </w:r>
    </w:p>
    <w:p w:rsidR="00D34C7F" w:rsidRPr="000C310B" w:rsidRDefault="006265C3" w:rsidP="000C310B">
      <w:pPr>
        <w:spacing w:after="100" w:afterAutospacing="1" w:line="360" w:lineRule="auto"/>
        <w:contextualSpacing/>
        <w:jc w:val="both"/>
        <w:rPr>
          <w:rFonts w:ascii="Book Antiqua" w:eastAsia="Times New Roman" w:hAnsi="Book Antiqua" w:cs="Times New Roman"/>
          <w:b/>
          <w:bCs/>
          <w:sz w:val="24"/>
          <w:szCs w:val="24"/>
          <w:lang w:eastAsia="en-GB"/>
        </w:rPr>
      </w:pPr>
      <w:r w:rsidRPr="000C310B">
        <w:rPr>
          <w:rFonts w:ascii="Book Antiqua" w:eastAsia="Times New Roman" w:hAnsi="Book Antiqua" w:cs="Times New Roman"/>
          <w:b/>
          <w:bCs/>
          <w:sz w:val="24"/>
          <w:szCs w:val="24"/>
          <w:lang w:eastAsia="en-GB"/>
        </w:rPr>
        <w:t>Contact:</w:t>
      </w:r>
    </w:p>
    <w:p w:rsidR="00D34C7F" w:rsidRPr="000C310B" w:rsidRDefault="006265C3" w:rsidP="000C310B">
      <w:pPr>
        <w:spacing w:after="100" w:afterAutospacing="1" w:line="360" w:lineRule="auto"/>
        <w:contextualSpacing/>
        <w:jc w:val="both"/>
        <w:rPr>
          <w:rFonts w:ascii="Book Antiqua" w:eastAsia="Times New Roman" w:hAnsi="Book Antiqua" w:cs="Times New Roman"/>
          <w:b/>
          <w:bCs/>
          <w:sz w:val="24"/>
          <w:szCs w:val="24"/>
          <w:lang w:eastAsia="en-GB"/>
        </w:rPr>
      </w:pPr>
      <w:proofErr w:type="spellStart"/>
      <w:r w:rsidRPr="000C310B">
        <w:rPr>
          <w:rFonts w:ascii="Book Antiqua" w:eastAsia="Times New Roman" w:hAnsi="Book Antiqua" w:cs="Times New Roman"/>
          <w:b/>
          <w:bCs/>
          <w:sz w:val="24"/>
          <w:szCs w:val="24"/>
          <w:lang w:eastAsia="en-GB"/>
        </w:rPr>
        <w:t>Kalumba</w:t>
      </w:r>
      <w:proofErr w:type="spellEnd"/>
      <w:r w:rsidRPr="000C310B">
        <w:rPr>
          <w:rFonts w:ascii="Book Antiqua" w:eastAsia="Times New Roman" w:hAnsi="Book Antiqua" w:cs="Times New Roman"/>
          <w:b/>
          <w:bCs/>
          <w:sz w:val="24"/>
          <w:szCs w:val="24"/>
          <w:lang w:eastAsia="en-GB"/>
        </w:rPr>
        <w:t xml:space="preserve"> </w:t>
      </w:r>
      <w:proofErr w:type="spellStart"/>
      <w:r w:rsidRPr="000C310B">
        <w:rPr>
          <w:rFonts w:ascii="Book Antiqua" w:eastAsia="Times New Roman" w:hAnsi="Book Antiqua" w:cs="Times New Roman"/>
          <w:b/>
          <w:bCs/>
          <w:sz w:val="24"/>
          <w:szCs w:val="24"/>
          <w:lang w:eastAsia="en-GB"/>
        </w:rPr>
        <w:t>Chisambisha-Slavin</w:t>
      </w:r>
      <w:proofErr w:type="spellEnd"/>
      <w:r w:rsidRPr="000C310B">
        <w:rPr>
          <w:rFonts w:ascii="Book Antiqua" w:eastAsia="Times New Roman" w:hAnsi="Book Antiqua" w:cs="Times New Roman"/>
          <w:b/>
          <w:bCs/>
          <w:sz w:val="24"/>
          <w:szCs w:val="24"/>
          <w:lang w:eastAsia="en-GB"/>
        </w:rPr>
        <w:t xml:space="preserve">  </w:t>
      </w:r>
    </w:p>
    <w:p w:rsidR="00D34C7F" w:rsidRPr="000C310B" w:rsidRDefault="006265C3" w:rsidP="000C310B">
      <w:pPr>
        <w:spacing w:after="100" w:afterAutospacing="1" w:line="360" w:lineRule="auto"/>
        <w:contextualSpacing/>
        <w:jc w:val="both"/>
        <w:rPr>
          <w:rFonts w:ascii="Book Antiqua" w:eastAsia="Times New Roman" w:hAnsi="Book Antiqua" w:cs="Times New Roman"/>
          <w:b/>
          <w:bCs/>
          <w:sz w:val="24"/>
          <w:szCs w:val="24"/>
          <w:lang w:eastAsia="en-GB"/>
        </w:rPr>
      </w:pPr>
      <w:r w:rsidRPr="000C310B">
        <w:rPr>
          <w:rFonts w:ascii="Book Antiqua" w:eastAsia="Times New Roman" w:hAnsi="Book Antiqua" w:cs="Times New Roman"/>
          <w:b/>
          <w:bCs/>
          <w:sz w:val="24"/>
          <w:szCs w:val="24"/>
          <w:lang w:eastAsia="en-GB"/>
        </w:rPr>
        <w:t xml:space="preserve">Deputy Director – Corporate Communication  </w:t>
      </w:r>
    </w:p>
    <w:p w:rsidR="00D34C7F" w:rsidRPr="000C310B" w:rsidRDefault="006265C3" w:rsidP="000C310B">
      <w:pPr>
        <w:spacing w:after="100" w:afterAutospacing="1" w:line="360" w:lineRule="auto"/>
        <w:contextualSpacing/>
        <w:jc w:val="both"/>
        <w:rPr>
          <w:rFonts w:ascii="Book Antiqua" w:eastAsia="Times New Roman" w:hAnsi="Book Antiqua" w:cs="Times New Roman"/>
          <w:b/>
          <w:bCs/>
          <w:sz w:val="24"/>
          <w:szCs w:val="24"/>
          <w:lang w:eastAsia="en-GB"/>
        </w:rPr>
      </w:pPr>
      <w:r w:rsidRPr="000C310B">
        <w:rPr>
          <w:rFonts w:ascii="Book Antiqua" w:eastAsia="Times New Roman" w:hAnsi="Book Antiqua" w:cs="Times New Roman"/>
          <w:b/>
          <w:bCs/>
          <w:sz w:val="24"/>
          <w:szCs w:val="24"/>
          <w:lang w:eastAsia="en-GB"/>
        </w:rPr>
        <w:t xml:space="preserve">JUDICIARY OF ZAMBIA  </w:t>
      </w:r>
    </w:p>
    <w:p w:rsidR="00D34C7F" w:rsidRPr="000C310B" w:rsidRDefault="006265C3" w:rsidP="000C310B">
      <w:pPr>
        <w:spacing w:after="100" w:afterAutospacing="1" w:line="360" w:lineRule="auto"/>
        <w:contextualSpacing/>
        <w:jc w:val="both"/>
        <w:rPr>
          <w:rFonts w:ascii="Book Antiqua" w:eastAsia="Times New Roman" w:hAnsi="Book Antiqua" w:cs="Times New Roman"/>
          <w:b/>
          <w:bCs/>
          <w:sz w:val="24"/>
          <w:szCs w:val="24"/>
          <w:lang w:eastAsia="en-GB"/>
        </w:rPr>
      </w:pPr>
      <w:r w:rsidRPr="000C310B">
        <w:rPr>
          <w:rFonts w:ascii="Book Antiqua" w:eastAsia="Times New Roman" w:hAnsi="Book Antiqua" w:cs="Times New Roman"/>
          <w:b/>
          <w:bCs/>
          <w:sz w:val="24"/>
          <w:szCs w:val="24"/>
          <w:lang w:eastAsia="en-GB"/>
        </w:rPr>
        <w:t xml:space="preserve">Email: kalumba.slavin@judiciaryzambia.com  </w:t>
      </w:r>
    </w:p>
    <w:p w:rsidR="00D34C7F" w:rsidRPr="000C310B" w:rsidRDefault="006265C3" w:rsidP="000C310B">
      <w:pPr>
        <w:spacing w:after="100" w:afterAutospacing="1" w:line="360" w:lineRule="auto"/>
        <w:contextualSpacing/>
        <w:jc w:val="both"/>
        <w:rPr>
          <w:rFonts w:ascii="Book Antiqua" w:eastAsia="Times New Roman" w:hAnsi="Book Antiqua" w:cs="Times New Roman"/>
          <w:b/>
          <w:bCs/>
          <w:sz w:val="24"/>
          <w:szCs w:val="24"/>
          <w:lang w:eastAsia="en-GB"/>
        </w:rPr>
      </w:pPr>
      <w:r w:rsidRPr="000C310B">
        <w:rPr>
          <w:rFonts w:ascii="Book Antiqua" w:eastAsia="Times New Roman" w:hAnsi="Book Antiqua" w:cs="Times New Roman"/>
          <w:b/>
          <w:bCs/>
          <w:sz w:val="24"/>
          <w:szCs w:val="24"/>
          <w:lang w:eastAsia="en-GB"/>
        </w:rPr>
        <w:t>Website: www.judiciaryzambia.com</w:t>
      </w:r>
    </w:p>
    <w:p w:rsidR="00D34C7F" w:rsidRPr="000C310B" w:rsidRDefault="00D34C7F" w:rsidP="000C310B">
      <w:pPr>
        <w:spacing w:after="100" w:afterAutospacing="1" w:line="360" w:lineRule="auto"/>
        <w:contextualSpacing/>
        <w:jc w:val="both"/>
        <w:rPr>
          <w:rFonts w:ascii="Book Antiqua" w:eastAsia="Times New Roman" w:hAnsi="Book Antiqua" w:cs="Times New Roman"/>
          <w:b/>
          <w:bCs/>
          <w:sz w:val="24"/>
          <w:szCs w:val="24"/>
          <w:lang w:eastAsia="en-GB"/>
        </w:rPr>
      </w:pPr>
    </w:p>
    <w:p w:rsidR="00D34C7F" w:rsidRPr="000C310B" w:rsidRDefault="00D34C7F" w:rsidP="000C310B">
      <w:pPr>
        <w:spacing w:after="100" w:afterAutospacing="1" w:line="360" w:lineRule="auto"/>
        <w:jc w:val="both"/>
        <w:rPr>
          <w:rFonts w:ascii="Book Antiqua" w:hAnsi="Book Antiqua" w:cs="Times New Roman"/>
          <w:sz w:val="24"/>
          <w:szCs w:val="24"/>
        </w:rPr>
      </w:pPr>
    </w:p>
    <w:sectPr w:rsidR="00D34C7F" w:rsidRPr="000C310B">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5C3" w:rsidRDefault="006265C3">
      <w:pPr>
        <w:spacing w:line="240" w:lineRule="auto"/>
      </w:pPr>
      <w:r>
        <w:separator/>
      </w:r>
    </w:p>
  </w:endnote>
  <w:endnote w:type="continuationSeparator" w:id="0">
    <w:p w:rsidR="006265C3" w:rsidRDefault="006265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5C3" w:rsidRDefault="006265C3">
      <w:pPr>
        <w:spacing w:after="0"/>
      </w:pPr>
      <w:r>
        <w:separator/>
      </w:r>
    </w:p>
  </w:footnote>
  <w:footnote w:type="continuationSeparator" w:id="0">
    <w:p w:rsidR="006265C3" w:rsidRDefault="006265C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D183D63"/>
    <w:rsid w:val="000C310B"/>
    <w:rsid w:val="006265C3"/>
    <w:rsid w:val="00D34C7F"/>
    <w:rsid w:val="6D183D63"/>
    <w:rsid w:val="729F6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12383"/>
  <w15:docId w15:val="{397E91F7-3CD9-4DCD-A24B-F08D5FB0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ZM" w:eastAsia="en-ZM"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Autospacing="1"/>
    </w:pPr>
    <w:rPr>
      <w:sz w:val="24"/>
      <w:szCs w:val="24"/>
      <w:lang w:val="en-US" w:eastAsia="zh-CN"/>
    </w:rPr>
  </w:style>
  <w:style w:type="character" w:styleId="Strong">
    <w:name w:val="Strong"/>
    <w:basedOn w:val="DefaultParagraphFon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250</dc:creator>
  <cp:lastModifiedBy>LENOVO</cp:lastModifiedBy>
  <cp:revision>2</cp:revision>
  <dcterms:created xsi:type="dcterms:W3CDTF">2024-06-17T12:15:00Z</dcterms:created>
  <dcterms:modified xsi:type="dcterms:W3CDTF">2024-06-17T12:15:00Z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931E468F03DB4999BB85CB4D346644DB_11</vt:lpwstr>
  </property>
</Properties>
</file>